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8F" w:rsidRDefault="00D8308F" w:rsidP="00D8308F">
      <w:pPr>
        <w:jc w:val="center"/>
        <w:outlineLvl w:val="2"/>
        <w:rPr>
          <w:rFonts w:ascii="Times New Roman" w:hAnsi="Times New Roman"/>
          <w:b/>
          <w:color w:val="000000" w:themeColor="text1"/>
          <w:sz w:val="36"/>
          <w:szCs w:val="36"/>
          <w:lang w:eastAsia="en-GB"/>
        </w:rPr>
      </w:pPr>
      <w:r>
        <w:rPr>
          <w:rFonts w:ascii="Times New Roman" w:hAnsi="Times New Roman"/>
          <w:b/>
          <w:color w:val="000000" w:themeColor="text1"/>
          <w:sz w:val="36"/>
          <w:szCs w:val="36"/>
          <w:lang w:eastAsia="en-GB"/>
        </w:rPr>
        <w:t>Dunchurch Surgery</w:t>
      </w:r>
    </w:p>
    <w:p w:rsidR="00D8308F" w:rsidRPr="00F36C9A" w:rsidRDefault="00D8308F" w:rsidP="00D8308F">
      <w:pPr>
        <w:jc w:val="center"/>
        <w:outlineLvl w:val="2"/>
        <w:rPr>
          <w:rFonts w:ascii="Times New Roman" w:hAnsi="Times New Roman"/>
          <w:b/>
          <w:color w:val="000000" w:themeColor="text1"/>
          <w:sz w:val="36"/>
          <w:szCs w:val="36"/>
          <w:lang w:eastAsia="en-GB"/>
        </w:rPr>
      </w:pPr>
      <w:r w:rsidRPr="00F36C9A">
        <w:rPr>
          <w:rFonts w:ascii="Times New Roman" w:hAnsi="Times New Roman"/>
          <w:b/>
          <w:color w:val="000000" w:themeColor="text1"/>
          <w:sz w:val="36"/>
          <w:szCs w:val="36"/>
          <w:lang w:eastAsia="en-GB"/>
        </w:rPr>
        <w:t>Fair Processing Notice</w:t>
      </w:r>
      <w:r w:rsidRPr="00F36C9A">
        <w:rPr>
          <w:rFonts w:ascii="Times New Roman" w:hAnsi="Times New Roman"/>
          <w:color w:val="4F81BD" w:themeColor="accent1"/>
          <w:sz w:val="36"/>
          <w:szCs w:val="36"/>
          <w:lang w:eastAsia="en-GB"/>
        </w:rPr>
        <w:t xml:space="preserve"> </w:t>
      </w:r>
    </w:p>
    <w:p w:rsidR="00D8308F" w:rsidRPr="00F36C9A" w:rsidRDefault="00D8308F" w:rsidP="00D8308F">
      <w:pPr>
        <w:spacing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This fair processing notice explains why our practice collects information about you and how that information may be used and shared.</w:t>
      </w:r>
    </w:p>
    <w:p w:rsidR="00D8308F" w:rsidRPr="000474FD" w:rsidRDefault="00D8308F" w:rsidP="00D8308F">
      <w:pPr>
        <w:spacing w:line="240" w:lineRule="auto"/>
        <w:rPr>
          <w:rFonts w:ascii="Times New Roman" w:hAnsi="Times New Roman"/>
          <w:i/>
          <w:sz w:val="24"/>
          <w:szCs w:val="24"/>
          <w:lang w:eastAsia="en-GB"/>
        </w:rPr>
      </w:pPr>
      <w:r w:rsidRPr="00F36C9A">
        <w:rPr>
          <w:rFonts w:ascii="Times New Roman" w:hAnsi="Times New Roman"/>
          <w:color w:val="000000"/>
          <w:sz w:val="24"/>
          <w:szCs w:val="24"/>
          <w:lang w:eastAsia="en-GB"/>
        </w:rPr>
        <w:t xml:space="preserve">The employees and partners of the practice use electronic and paper records to create and maintain an in-depth history of your NHS medical care at the practice and elsewhere, to help </w:t>
      </w:r>
      <w:r w:rsidRPr="00F36C9A">
        <w:rPr>
          <w:rFonts w:ascii="Times New Roman" w:hAnsi="Times New Roman"/>
          <w:sz w:val="24"/>
          <w:szCs w:val="24"/>
          <w:lang w:eastAsia="en-GB"/>
        </w:rPr>
        <w:t xml:space="preserve">ensure you receive the best possible healthcare.  </w:t>
      </w:r>
      <w:r w:rsidRPr="000474FD">
        <w:rPr>
          <w:rFonts w:ascii="Times New Roman" w:hAnsi="Times New Roman"/>
          <w:i/>
          <w:sz w:val="24"/>
          <w:szCs w:val="24"/>
          <w:lang w:eastAsia="en-GB"/>
        </w:rPr>
        <w:t xml:space="preserve">Anyone who accesses your data within the practice can only do so using a ‘smartcard’ </w:t>
      </w:r>
      <w:r w:rsidR="00C53BAE">
        <w:rPr>
          <w:rFonts w:ascii="Times New Roman" w:hAnsi="Times New Roman"/>
          <w:i/>
          <w:sz w:val="24"/>
          <w:szCs w:val="24"/>
          <w:lang w:eastAsia="en-GB"/>
        </w:rPr>
        <w:t xml:space="preserve">or password </w:t>
      </w:r>
      <w:r w:rsidRPr="000474FD">
        <w:rPr>
          <w:rFonts w:ascii="Times New Roman" w:hAnsi="Times New Roman"/>
          <w:i/>
          <w:sz w:val="24"/>
          <w:szCs w:val="24"/>
          <w:lang w:eastAsia="en-GB"/>
        </w:rPr>
        <w:t>that identifies him/her and what he/she accessed.</w:t>
      </w:r>
    </w:p>
    <w:p w:rsidR="00D8308F" w:rsidRDefault="00D8308F" w:rsidP="00D8308F">
      <w:pPr>
        <w:spacing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We comply with Data Protection Act in ensuring your personal information is as confidential and secure as possible.</w:t>
      </w:r>
    </w:p>
    <w:p w:rsidR="00D8308F" w:rsidRPr="00BF28B8" w:rsidRDefault="00D8308F" w:rsidP="00D8308F">
      <w:pPr>
        <w:spacing w:line="240" w:lineRule="auto"/>
        <w:rPr>
          <w:rFonts w:ascii="Times New Roman" w:hAnsi="Times New Roman"/>
          <w:color w:val="000000"/>
          <w:sz w:val="28"/>
          <w:szCs w:val="28"/>
          <w:u w:val="single"/>
          <w:lang w:eastAsia="en-GB"/>
        </w:rPr>
      </w:pPr>
      <w:r>
        <w:rPr>
          <w:rFonts w:ascii="Times New Roman" w:hAnsi="Times New Roman"/>
          <w:color w:val="000000"/>
          <w:sz w:val="28"/>
          <w:szCs w:val="28"/>
          <w:u w:val="single"/>
          <w:lang w:eastAsia="en-GB"/>
        </w:rPr>
        <w:t>WHAT INFORMATION DO YOU HOLD?</w:t>
      </w:r>
    </w:p>
    <w:p w:rsidR="00D8308F" w:rsidRPr="00F36C9A" w:rsidRDefault="00D8308F" w:rsidP="00D8308F">
      <w:pPr>
        <w:spacing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 xml:space="preserve">Records which this GP Practice </w:t>
      </w:r>
      <w:r w:rsidR="000474FD" w:rsidRPr="00F36C9A">
        <w:rPr>
          <w:rFonts w:ascii="Times New Roman" w:hAnsi="Times New Roman"/>
          <w:color w:val="000000"/>
          <w:sz w:val="24"/>
          <w:szCs w:val="24"/>
          <w:lang w:eastAsia="en-GB"/>
        </w:rPr>
        <w:t>holds</w:t>
      </w:r>
      <w:r w:rsidRPr="00F36C9A">
        <w:rPr>
          <w:rFonts w:ascii="Times New Roman" w:hAnsi="Times New Roman"/>
          <w:color w:val="000000"/>
          <w:sz w:val="24"/>
          <w:szCs w:val="24"/>
          <w:lang w:eastAsia="en-GB"/>
        </w:rPr>
        <w:t xml:space="preserve"> about you may include the following information;</w:t>
      </w:r>
      <w:r w:rsidRPr="00F36C9A">
        <w:rPr>
          <w:rFonts w:ascii="Times New Roman" w:hAnsi="Times New Roman"/>
          <w:color w:val="505050"/>
          <w:sz w:val="24"/>
          <w:szCs w:val="24"/>
          <w:lang w:eastAsia="en-GB"/>
        </w:rPr>
        <w:t xml:space="preserve"> </w:t>
      </w:r>
    </w:p>
    <w:p w:rsidR="00D8308F" w:rsidRPr="00F36C9A" w:rsidRDefault="00D8308F" w:rsidP="00D8308F">
      <w:pPr>
        <w:numPr>
          <w:ilvl w:val="0"/>
          <w:numId w:val="1"/>
        </w:numPr>
        <w:spacing w:after="0"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Details about you, such as your address, legal representative, emergency contact details</w:t>
      </w:r>
    </w:p>
    <w:p w:rsidR="00D8308F" w:rsidRPr="00F36C9A" w:rsidRDefault="00D8308F" w:rsidP="00D8308F">
      <w:pPr>
        <w:numPr>
          <w:ilvl w:val="0"/>
          <w:numId w:val="1"/>
        </w:numPr>
        <w:spacing w:after="0"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Any contact the surgery has had with you, such as appointments, telephone conversations and letters.</w:t>
      </w:r>
    </w:p>
    <w:p w:rsidR="00D8308F" w:rsidRPr="00F36C9A" w:rsidRDefault="00D8308F" w:rsidP="00D8308F">
      <w:pPr>
        <w:numPr>
          <w:ilvl w:val="0"/>
          <w:numId w:val="1"/>
        </w:numPr>
        <w:spacing w:after="0"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 xml:space="preserve">Notes and reports about your physical (including sexual) and mental health </w:t>
      </w:r>
    </w:p>
    <w:p w:rsidR="00D8308F" w:rsidRPr="00F36C9A" w:rsidRDefault="00D8308F" w:rsidP="00D8308F">
      <w:pPr>
        <w:numPr>
          <w:ilvl w:val="0"/>
          <w:numId w:val="1"/>
        </w:numPr>
        <w:spacing w:after="0"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Details about your treatment and medications</w:t>
      </w:r>
    </w:p>
    <w:p w:rsidR="00D8308F" w:rsidRPr="00F36C9A" w:rsidRDefault="00D8308F" w:rsidP="00D8308F">
      <w:pPr>
        <w:numPr>
          <w:ilvl w:val="0"/>
          <w:numId w:val="1"/>
        </w:numPr>
        <w:spacing w:after="0"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 xml:space="preserve">Results of investigations such as laboratory tests, x-rays </w:t>
      </w:r>
      <w:r w:rsidR="00853BD3" w:rsidRPr="00F36C9A">
        <w:rPr>
          <w:rFonts w:ascii="Times New Roman" w:hAnsi="Times New Roman"/>
          <w:color w:val="000000"/>
          <w:sz w:val="24"/>
          <w:szCs w:val="24"/>
          <w:lang w:eastAsia="en-GB"/>
        </w:rPr>
        <w:t>etc.</w:t>
      </w:r>
      <w:r w:rsidRPr="00F36C9A">
        <w:rPr>
          <w:rFonts w:ascii="Times New Roman" w:hAnsi="Times New Roman"/>
          <w:color w:val="000000"/>
          <w:sz w:val="24"/>
          <w:szCs w:val="24"/>
          <w:lang w:eastAsia="en-GB"/>
        </w:rPr>
        <w:t xml:space="preserve"> </w:t>
      </w:r>
    </w:p>
    <w:p w:rsidR="00D8308F" w:rsidRPr="00F36C9A" w:rsidRDefault="00D8308F" w:rsidP="00D8308F">
      <w:pPr>
        <w:numPr>
          <w:ilvl w:val="0"/>
          <w:numId w:val="1"/>
        </w:numPr>
        <w:spacing w:after="0"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 xml:space="preserve">Relevant information from other health professionals, relatives or those who care for you </w:t>
      </w:r>
    </w:p>
    <w:p w:rsidR="00D8308F" w:rsidRPr="00F36C9A" w:rsidRDefault="00D8308F" w:rsidP="00D8308F">
      <w:pPr>
        <w:numPr>
          <w:ilvl w:val="0"/>
          <w:numId w:val="1"/>
        </w:numPr>
        <w:spacing w:after="0"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Reports from social services such as child protection reports or police reports if relevant to the care of you or your family</w:t>
      </w:r>
    </w:p>
    <w:p w:rsidR="00D8308F" w:rsidRPr="00F36C9A" w:rsidRDefault="00D8308F" w:rsidP="00D8308F">
      <w:pPr>
        <w:numPr>
          <w:ilvl w:val="0"/>
          <w:numId w:val="1"/>
        </w:numPr>
        <w:spacing w:after="0" w:line="240" w:lineRule="auto"/>
        <w:rPr>
          <w:rFonts w:ascii="Times New Roman" w:hAnsi="Times New Roman"/>
          <w:color w:val="000000"/>
          <w:sz w:val="24"/>
          <w:szCs w:val="24"/>
          <w:lang w:eastAsia="en-GB"/>
        </w:rPr>
      </w:pPr>
      <w:r w:rsidRPr="00F36C9A">
        <w:rPr>
          <w:rFonts w:ascii="Times New Roman" w:hAnsi="Times New Roman"/>
          <w:color w:val="000000"/>
          <w:sz w:val="24"/>
          <w:szCs w:val="24"/>
          <w:lang w:eastAsia="en-GB"/>
        </w:rPr>
        <w:t>Private reports sent, at your request, to other organisations</w:t>
      </w:r>
    </w:p>
    <w:p w:rsidR="00D8308F" w:rsidRPr="00F36C9A" w:rsidRDefault="00D8308F" w:rsidP="00D8308F">
      <w:pPr>
        <w:spacing w:after="0" w:line="240" w:lineRule="auto"/>
        <w:rPr>
          <w:rFonts w:ascii="Times New Roman" w:hAnsi="Times New Roman"/>
          <w:color w:val="000000"/>
          <w:sz w:val="24"/>
          <w:szCs w:val="24"/>
          <w:lang w:eastAsia="en-GB"/>
        </w:rPr>
      </w:pPr>
    </w:p>
    <w:p w:rsidR="00D8308F" w:rsidRPr="00BF28B8" w:rsidRDefault="00D8308F" w:rsidP="00D8308F">
      <w:pPr>
        <w:spacing w:line="240" w:lineRule="auto"/>
        <w:rPr>
          <w:rFonts w:ascii="Times New Roman" w:hAnsi="Times New Roman"/>
          <w:sz w:val="28"/>
          <w:szCs w:val="28"/>
          <w:u w:val="single"/>
        </w:rPr>
      </w:pPr>
      <w:r w:rsidRPr="00BF28B8">
        <w:rPr>
          <w:rFonts w:ascii="Times New Roman" w:hAnsi="Times New Roman"/>
          <w:sz w:val="28"/>
          <w:szCs w:val="28"/>
          <w:u w:val="single"/>
        </w:rPr>
        <w:t>CONFIDENTIALITY</w:t>
      </w:r>
    </w:p>
    <w:p w:rsidR="00D8308F" w:rsidRPr="00F36C9A" w:rsidRDefault="00D8308F" w:rsidP="00D8308F">
      <w:pPr>
        <w:spacing w:after="0" w:line="240" w:lineRule="auto"/>
        <w:rPr>
          <w:rFonts w:ascii="Times New Roman" w:hAnsi="Times New Roman"/>
          <w:sz w:val="24"/>
          <w:szCs w:val="24"/>
        </w:rPr>
      </w:pPr>
      <w:r w:rsidRPr="00F36C9A">
        <w:rPr>
          <w:rFonts w:ascii="Times New Roman" w:hAnsi="Times New Roman"/>
          <w:sz w:val="24"/>
          <w:szCs w:val="24"/>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rsidR="00D8308F" w:rsidRPr="00F36C9A" w:rsidRDefault="00D8308F" w:rsidP="00D8308F">
      <w:pPr>
        <w:spacing w:after="0" w:line="240" w:lineRule="auto"/>
        <w:rPr>
          <w:rFonts w:ascii="Times New Roman" w:hAnsi="Times New Roman"/>
          <w:sz w:val="24"/>
          <w:szCs w:val="24"/>
        </w:rPr>
      </w:pPr>
    </w:p>
    <w:p w:rsidR="00D8308F" w:rsidRPr="00F36C9A" w:rsidRDefault="00C53BAE" w:rsidP="00D8308F">
      <w:pPr>
        <w:spacing w:after="0" w:line="240" w:lineRule="auto"/>
        <w:rPr>
          <w:rFonts w:ascii="Times New Roman" w:hAnsi="Times New Roman"/>
          <w:sz w:val="24"/>
          <w:szCs w:val="24"/>
        </w:rPr>
      </w:pPr>
      <w:r>
        <w:rPr>
          <w:rFonts w:ascii="Times New Roman" w:hAnsi="Times New Roman"/>
          <w:sz w:val="24"/>
          <w:szCs w:val="24"/>
        </w:rPr>
        <w:t xml:space="preserve">All of our staff </w:t>
      </w:r>
      <w:r w:rsidR="00D8308F" w:rsidRPr="00F36C9A">
        <w:rPr>
          <w:rFonts w:ascii="Times New Roman" w:hAnsi="Times New Roman"/>
          <w:sz w:val="24"/>
          <w:szCs w:val="24"/>
        </w:rPr>
        <w:t xml:space="preserve">receive appropriate and on-going training to ensure they are aware of their personal responsibilities and have contractual obligations to uphold confidentiality, enforceable through disciplinary procedures. </w:t>
      </w:r>
    </w:p>
    <w:p w:rsidR="00D8308F" w:rsidRPr="00F36C9A" w:rsidRDefault="00D8308F" w:rsidP="00D8308F">
      <w:pPr>
        <w:spacing w:after="0" w:line="240" w:lineRule="auto"/>
        <w:rPr>
          <w:rFonts w:ascii="Times New Roman" w:hAnsi="Times New Roman"/>
          <w:sz w:val="24"/>
          <w:szCs w:val="24"/>
        </w:rPr>
      </w:pPr>
    </w:p>
    <w:p w:rsidR="00D8308F" w:rsidRDefault="00D8308F" w:rsidP="00D8308F">
      <w:pPr>
        <w:rPr>
          <w:rFonts w:ascii="Times New Roman" w:hAnsi="Times New Roman"/>
          <w:i/>
          <w:iCs/>
          <w:sz w:val="24"/>
          <w:szCs w:val="24"/>
        </w:rPr>
      </w:pPr>
      <w:r w:rsidRPr="00F36C9A">
        <w:rPr>
          <w:rFonts w:ascii="Times New Roman" w:hAnsi="Times New Roman"/>
          <w:sz w:val="24"/>
          <w:szCs w:val="24"/>
        </w:rPr>
        <w:t xml:space="preserve">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w:t>
      </w:r>
      <w:r w:rsidRPr="00F36C9A">
        <w:rPr>
          <w:rFonts w:ascii="Times New Roman" w:hAnsi="Times New Roman"/>
          <w:color w:val="000000"/>
          <w:sz w:val="24"/>
          <w:szCs w:val="24"/>
          <w:lang w:eastAsia="en-GB"/>
        </w:rPr>
        <w:t xml:space="preserve">and / or in accordance with the new information sharing principle i.e. </w:t>
      </w:r>
      <w:r w:rsidRPr="00F36C9A">
        <w:rPr>
          <w:rFonts w:ascii="Times New Roman" w:hAnsi="Times New Roman"/>
          <w:i/>
          <w:iCs/>
          <w:sz w:val="24"/>
          <w:szCs w:val="24"/>
        </w:rPr>
        <w:t>“The</w:t>
      </w:r>
    </w:p>
    <w:p w:rsidR="00D8308F" w:rsidRDefault="00D8308F" w:rsidP="00D8308F">
      <w:pPr>
        <w:spacing w:after="0" w:line="240" w:lineRule="auto"/>
        <w:rPr>
          <w:rFonts w:ascii="Times New Roman" w:hAnsi="Times New Roman"/>
          <w:color w:val="000000"/>
          <w:sz w:val="24"/>
          <w:szCs w:val="24"/>
        </w:rPr>
      </w:pPr>
      <w:proofErr w:type="gramStart"/>
      <w:r w:rsidRPr="00F36C9A">
        <w:rPr>
          <w:rFonts w:ascii="Times New Roman" w:hAnsi="Times New Roman"/>
          <w:i/>
          <w:iCs/>
          <w:sz w:val="24"/>
          <w:szCs w:val="24"/>
        </w:rPr>
        <w:lastRenderedPageBreak/>
        <w:t>duty</w:t>
      </w:r>
      <w:proofErr w:type="gramEnd"/>
      <w:r w:rsidRPr="00F36C9A">
        <w:rPr>
          <w:rFonts w:ascii="Times New Roman" w:hAnsi="Times New Roman"/>
          <w:i/>
          <w:iCs/>
          <w:sz w:val="24"/>
          <w:szCs w:val="24"/>
        </w:rPr>
        <w:t xml:space="preserve"> to share information can be as important as the duty to protect patient confidentiality.” </w:t>
      </w:r>
      <w:r w:rsidRPr="00F36C9A">
        <w:rPr>
          <w:rFonts w:ascii="Times New Roman" w:hAnsi="Times New Roman"/>
          <w:iCs/>
          <w:sz w:val="24"/>
          <w:szCs w:val="24"/>
        </w:rPr>
        <w:t xml:space="preserve">This means that </w:t>
      </w:r>
      <w:r w:rsidRPr="00F36C9A">
        <w:rPr>
          <w:rFonts w:ascii="Times New Roman" w:hAnsi="Times New Roman"/>
          <w:color w:val="000000"/>
          <w:sz w:val="24"/>
          <w:szCs w:val="24"/>
        </w:rPr>
        <w:t xml:space="preserve">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D8308F" w:rsidRDefault="00D8308F" w:rsidP="00D8308F">
      <w:pPr>
        <w:spacing w:after="0" w:line="240" w:lineRule="auto"/>
        <w:rPr>
          <w:rFonts w:ascii="Times New Roman" w:hAnsi="Times New Roman"/>
          <w:color w:val="000000"/>
          <w:sz w:val="24"/>
          <w:szCs w:val="24"/>
        </w:rPr>
      </w:pPr>
    </w:p>
    <w:p w:rsidR="00D8308F" w:rsidRDefault="00D8308F" w:rsidP="00D8308F">
      <w:pPr>
        <w:spacing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Your information may </w:t>
      </w:r>
      <w:r w:rsidRPr="00F36C9A">
        <w:rPr>
          <w:rFonts w:ascii="Times New Roman" w:hAnsi="Times New Roman"/>
          <w:color w:val="000000"/>
          <w:sz w:val="24"/>
          <w:szCs w:val="24"/>
          <w:lang w:eastAsia="en-GB"/>
        </w:rPr>
        <w:t xml:space="preserve">be used within the GP practice for clinical audit to monitor the quality of the service provided or ensure we are providing appropriate care. </w:t>
      </w:r>
    </w:p>
    <w:p w:rsidR="00D8308F" w:rsidRPr="00BF28B8" w:rsidRDefault="00D8308F" w:rsidP="00D8308F">
      <w:pPr>
        <w:spacing w:line="240" w:lineRule="auto"/>
        <w:rPr>
          <w:rFonts w:ascii="Times New Roman" w:hAnsi="Times New Roman"/>
          <w:color w:val="000000"/>
          <w:sz w:val="28"/>
          <w:szCs w:val="28"/>
          <w:u w:val="single"/>
          <w:lang w:eastAsia="en-GB"/>
        </w:rPr>
      </w:pPr>
      <w:r w:rsidRPr="00BF28B8">
        <w:rPr>
          <w:rFonts w:ascii="Times New Roman" w:hAnsi="Times New Roman"/>
          <w:color w:val="000000"/>
          <w:sz w:val="28"/>
          <w:szCs w:val="28"/>
          <w:u w:val="single"/>
          <w:lang w:eastAsia="en-GB"/>
        </w:rPr>
        <w:t>SHARING YOUR DATA OUTSIDE THE PRACTICE</w:t>
      </w:r>
    </w:p>
    <w:p w:rsidR="00D8308F" w:rsidRPr="00F36C9A" w:rsidRDefault="00D8308F" w:rsidP="00D8308F">
      <w:pPr>
        <w:spacing w:line="240" w:lineRule="auto"/>
        <w:rPr>
          <w:rFonts w:ascii="Times New Roman" w:hAnsi="Times New Roman"/>
          <w:sz w:val="24"/>
          <w:szCs w:val="24"/>
          <w:lang w:eastAsia="en-GB"/>
        </w:rPr>
      </w:pPr>
      <w:r w:rsidRPr="00F36C9A">
        <w:rPr>
          <w:rFonts w:ascii="Times New Roman" w:hAnsi="Times New Roman"/>
          <w:color w:val="000000"/>
          <w:sz w:val="24"/>
          <w:szCs w:val="24"/>
          <w:lang w:eastAsia="en-GB"/>
        </w:rPr>
        <w:t xml:space="preserve">Information held about you may be used to help protect the health of the public and to help the Department of Health manage the NHS.  Some of this information will be extracted and held centrally and used for statistical purposes. Where we do this we take strict measures to </w:t>
      </w:r>
      <w:r w:rsidRPr="00F36C9A">
        <w:rPr>
          <w:rFonts w:ascii="Times New Roman" w:hAnsi="Times New Roman"/>
          <w:sz w:val="24"/>
          <w:szCs w:val="24"/>
          <w:lang w:eastAsia="en-GB"/>
        </w:rPr>
        <w:t xml:space="preserve">ensure that individual patients cannot be identified. </w:t>
      </w:r>
    </w:p>
    <w:p w:rsidR="00D8308F" w:rsidRPr="00F36C9A" w:rsidRDefault="00D8308F" w:rsidP="00D8308F">
      <w:pPr>
        <w:pStyle w:val="yiv7375971544msonormal"/>
        <w:shd w:val="clear" w:color="auto" w:fill="FFFFFF"/>
        <w:spacing w:before="0" w:beforeAutospacing="0" w:after="0" w:afterAutospacing="0"/>
      </w:pPr>
      <w:r w:rsidRPr="00F36C9A">
        <w:t xml:space="preserve">We currently only share information from your records on an individual basis either by fax, </w:t>
      </w:r>
      <w:r w:rsidR="00C53BAE">
        <w:t xml:space="preserve">secure email, </w:t>
      </w:r>
      <w:r w:rsidRPr="00F36C9A">
        <w:t>letter or courier</w:t>
      </w:r>
      <w:r w:rsidR="007C3A64">
        <w:t>,</w:t>
      </w:r>
      <w:r w:rsidRPr="00F36C9A">
        <w:t xml:space="preserve"> but with improvements in information technology and strict i</w:t>
      </w:r>
      <w:r w:rsidR="007C3A64">
        <w:t>nformation governance standards</w:t>
      </w:r>
      <w:r w:rsidRPr="00F36C9A">
        <w:t xml:space="preserve"> it is becoming possible to share your GP records across Coventry &amp; Warwi</w:t>
      </w:r>
      <w:r w:rsidR="007C3A64">
        <w:t xml:space="preserve">ckshire Health &amp; Social Care.  </w:t>
      </w:r>
      <w:r w:rsidRPr="00F36C9A">
        <w:t>We will only allow t</w:t>
      </w:r>
      <w:r w:rsidR="007C3A64">
        <w:t>his to happen with your consent</w:t>
      </w:r>
      <w:r w:rsidRPr="00F36C9A">
        <w:t xml:space="preserve"> so that you are able to allow doctors, nurses and other health and social care services to see all the information held on your GP records.  </w:t>
      </w:r>
    </w:p>
    <w:p w:rsidR="00D8308F" w:rsidRPr="00F36C9A" w:rsidRDefault="00D8308F" w:rsidP="00D8308F">
      <w:pPr>
        <w:pStyle w:val="yiv7375971544msonormal"/>
        <w:shd w:val="clear" w:color="auto" w:fill="FFFFFF"/>
        <w:spacing w:before="0" w:beforeAutospacing="0" w:after="0" w:afterAutospacing="0"/>
      </w:pPr>
    </w:p>
    <w:p w:rsidR="00D8308F" w:rsidRPr="00F36C9A" w:rsidRDefault="00D8308F" w:rsidP="00D8308F">
      <w:pPr>
        <w:spacing w:after="0" w:line="240" w:lineRule="auto"/>
        <w:rPr>
          <w:rFonts w:ascii="Times New Roman" w:hAnsi="Times New Roman"/>
          <w:sz w:val="24"/>
          <w:szCs w:val="24"/>
        </w:rPr>
      </w:pPr>
      <w:r w:rsidRPr="00F36C9A">
        <w:rPr>
          <w:rFonts w:ascii="Times New Roman" w:hAnsi="Times New Roman"/>
          <w:sz w:val="24"/>
          <w:szCs w:val="24"/>
        </w:rPr>
        <w:t xml:space="preserve">The following are examples of the types of organisations that we </w:t>
      </w:r>
      <w:r w:rsidR="00C53BAE">
        <w:rPr>
          <w:rFonts w:ascii="Times New Roman" w:hAnsi="Times New Roman"/>
          <w:sz w:val="24"/>
          <w:szCs w:val="24"/>
        </w:rPr>
        <w:t xml:space="preserve">could </w:t>
      </w:r>
      <w:r w:rsidRPr="00F36C9A">
        <w:rPr>
          <w:rFonts w:ascii="Times New Roman" w:hAnsi="Times New Roman"/>
          <w:sz w:val="24"/>
          <w:szCs w:val="24"/>
        </w:rPr>
        <w:t xml:space="preserve">share information with: </w:t>
      </w:r>
    </w:p>
    <w:p w:rsidR="00D8308F" w:rsidRPr="00F36C9A" w:rsidRDefault="00D8308F" w:rsidP="00D8308F">
      <w:pPr>
        <w:pStyle w:val="ListParagraph"/>
        <w:numPr>
          <w:ilvl w:val="0"/>
          <w:numId w:val="2"/>
        </w:numPr>
        <w:spacing w:line="240" w:lineRule="auto"/>
        <w:rPr>
          <w:rFonts w:ascii="Times New Roman" w:hAnsi="Times New Roman"/>
          <w:sz w:val="24"/>
          <w:szCs w:val="24"/>
        </w:rPr>
      </w:pPr>
      <w:r w:rsidRPr="00F36C9A">
        <w:rPr>
          <w:rFonts w:ascii="Times New Roman" w:hAnsi="Times New Roman"/>
          <w:sz w:val="24"/>
          <w:szCs w:val="24"/>
        </w:rPr>
        <w:t>NHS and specialist hospitals, Trusts</w:t>
      </w:r>
    </w:p>
    <w:p w:rsidR="00D8308F" w:rsidRPr="00F36C9A" w:rsidRDefault="00D8308F" w:rsidP="00D8308F">
      <w:pPr>
        <w:pStyle w:val="ListParagraph"/>
        <w:numPr>
          <w:ilvl w:val="0"/>
          <w:numId w:val="2"/>
        </w:numPr>
        <w:spacing w:line="240" w:lineRule="auto"/>
        <w:rPr>
          <w:rFonts w:ascii="Times New Roman" w:hAnsi="Times New Roman"/>
          <w:sz w:val="24"/>
          <w:szCs w:val="24"/>
        </w:rPr>
      </w:pPr>
      <w:r w:rsidRPr="00F36C9A">
        <w:rPr>
          <w:rFonts w:ascii="Times New Roman" w:hAnsi="Times New Roman"/>
          <w:sz w:val="24"/>
          <w:szCs w:val="24"/>
        </w:rPr>
        <w:t>Independent Contractors such as dentists, opticians, pharmacists</w:t>
      </w:r>
    </w:p>
    <w:p w:rsidR="00D8308F" w:rsidRPr="00F36C9A" w:rsidRDefault="00D8308F" w:rsidP="00D8308F">
      <w:pPr>
        <w:pStyle w:val="ListParagraph"/>
        <w:numPr>
          <w:ilvl w:val="0"/>
          <w:numId w:val="2"/>
        </w:numPr>
        <w:spacing w:line="240" w:lineRule="auto"/>
        <w:rPr>
          <w:rFonts w:ascii="Times New Roman" w:hAnsi="Times New Roman"/>
          <w:sz w:val="24"/>
          <w:szCs w:val="24"/>
        </w:rPr>
      </w:pPr>
      <w:r w:rsidRPr="00F36C9A">
        <w:rPr>
          <w:rFonts w:ascii="Times New Roman" w:hAnsi="Times New Roman"/>
          <w:sz w:val="24"/>
          <w:szCs w:val="24"/>
        </w:rPr>
        <w:t>Private and Voluntary Sector Providers</w:t>
      </w:r>
    </w:p>
    <w:p w:rsidR="00D8308F" w:rsidRPr="00F36C9A" w:rsidRDefault="00D8308F" w:rsidP="00D8308F">
      <w:pPr>
        <w:pStyle w:val="ListParagraph"/>
        <w:numPr>
          <w:ilvl w:val="0"/>
          <w:numId w:val="2"/>
        </w:numPr>
        <w:spacing w:line="240" w:lineRule="auto"/>
        <w:rPr>
          <w:rFonts w:ascii="Times New Roman" w:hAnsi="Times New Roman"/>
          <w:sz w:val="24"/>
          <w:szCs w:val="24"/>
        </w:rPr>
      </w:pPr>
      <w:r w:rsidRPr="00F36C9A">
        <w:rPr>
          <w:rFonts w:ascii="Times New Roman" w:hAnsi="Times New Roman"/>
          <w:sz w:val="24"/>
          <w:szCs w:val="24"/>
        </w:rPr>
        <w:t>Ambulance Trusts</w:t>
      </w:r>
    </w:p>
    <w:p w:rsidR="00D8308F" w:rsidRPr="00F36C9A" w:rsidRDefault="00D8308F" w:rsidP="00D8308F">
      <w:pPr>
        <w:pStyle w:val="ListParagraph"/>
        <w:numPr>
          <w:ilvl w:val="0"/>
          <w:numId w:val="2"/>
        </w:numPr>
        <w:spacing w:line="240" w:lineRule="auto"/>
        <w:rPr>
          <w:rFonts w:ascii="Times New Roman" w:hAnsi="Times New Roman"/>
          <w:sz w:val="24"/>
          <w:szCs w:val="24"/>
        </w:rPr>
      </w:pPr>
      <w:r w:rsidRPr="00F36C9A">
        <w:rPr>
          <w:rFonts w:ascii="Times New Roman" w:hAnsi="Times New Roman"/>
          <w:sz w:val="24"/>
          <w:szCs w:val="24"/>
        </w:rPr>
        <w:t>Clinical Commissioning Groups and NHS England</w:t>
      </w:r>
    </w:p>
    <w:p w:rsidR="00D8308F" w:rsidRPr="00F36C9A" w:rsidRDefault="00D8308F" w:rsidP="00D8308F">
      <w:pPr>
        <w:pStyle w:val="ListParagraph"/>
        <w:numPr>
          <w:ilvl w:val="0"/>
          <w:numId w:val="2"/>
        </w:numPr>
        <w:spacing w:line="240" w:lineRule="auto"/>
        <w:rPr>
          <w:rFonts w:ascii="Times New Roman" w:hAnsi="Times New Roman"/>
          <w:sz w:val="24"/>
          <w:szCs w:val="24"/>
        </w:rPr>
      </w:pPr>
      <w:r w:rsidRPr="00F36C9A">
        <w:rPr>
          <w:rFonts w:ascii="Times New Roman" w:hAnsi="Times New Roman"/>
          <w:sz w:val="24"/>
          <w:szCs w:val="24"/>
        </w:rPr>
        <w:t>Social Care Services and Local Authorities</w:t>
      </w:r>
    </w:p>
    <w:p w:rsidR="00D8308F" w:rsidRPr="00F36C9A" w:rsidRDefault="00D8308F" w:rsidP="00D8308F">
      <w:pPr>
        <w:pStyle w:val="ListParagraph"/>
        <w:numPr>
          <w:ilvl w:val="0"/>
          <w:numId w:val="2"/>
        </w:numPr>
        <w:spacing w:line="240" w:lineRule="auto"/>
        <w:rPr>
          <w:rFonts w:ascii="Times New Roman" w:hAnsi="Times New Roman"/>
          <w:sz w:val="24"/>
          <w:szCs w:val="24"/>
        </w:rPr>
      </w:pPr>
      <w:r w:rsidRPr="00F36C9A">
        <w:rPr>
          <w:rFonts w:ascii="Times New Roman" w:hAnsi="Times New Roman"/>
          <w:sz w:val="24"/>
          <w:szCs w:val="24"/>
        </w:rPr>
        <w:t>Police, Fire and Rescue Services</w:t>
      </w:r>
      <w:r w:rsidR="00C53BAE">
        <w:rPr>
          <w:rFonts w:ascii="Times New Roman" w:hAnsi="Times New Roman"/>
          <w:sz w:val="24"/>
          <w:szCs w:val="24"/>
        </w:rPr>
        <w:t>, in an emergency</w:t>
      </w:r>
    </w:p>
    <w:p w:rsidR="00D8308F" w:rsidRDefault="00D8308F" w:rsidP="00D8308F">
      <w:pPr>
        <w:spacing w:before="100" w:beforeAutospacing="1" w:after="100" w:afterAutospacing="1" w:line="240" w:lineRule="auto"/>
        <w:rPr>
          <w:rFonts w:ascii="Times New Roman" w:eastAsia="Times New Roman" w:hAnsi="Times New Roman"/>
          <w:sz w:val="24"/>
          <w:szCs w:val="24"/>
          <w:lang w:eastAsia="en-GB"/>
        </w:rPr>
      </w:pPr>
      <w:r w:rsidRPr="00F36C9A">
        <w:rPr>
          <w:rFonts w:ascii="Times New Roman" w:eastAsia="Times New Roman" w:hAnsi="Times New Roman"/>
          <w:sz w:val="24"/>
          <w:szCs w:val="24"/>
          <w:lang w:eastAsia="en-GB"/>
        </w:rPr>
        <w:t xml:space="preserve">A patient can object to their personal information being shared with other health care providers but if this limits the treatment that you can receive then the doctor will explain this to you at the time. </w:t>
      </w:r>
    </w:p>
    <w:p w:rsidR="00D8308F" w:rsidRPr="00F36C9A" w:rsidRDefault="00D8308F" w:rsidP="00D8308F">
      <w:pPr>
        <w:spacing w:before="100" w:beforeAutospacing="1" w:after="100" w:afterAutospacing="1" w:line="240" w:lineRule="auto"/>
        <w:rPr>
          <w:rFonts w:ascii="Times New Roman" w:hAnsi="Times New Roman"/>
          <w:sz w:val="24"/>
          <w:szCs w:val="24"/>
        </w:rPr>
      </w:pPr>
      <w:r w:rsidRPr="00F36C9A">
        <w:rPr>
          <w:rFonts w:ascii="Times New Roman" w:eastAsia="Times New Roman" w:hAnsi="Times New Roman"/>
          <w:sz w:val="28"/>
          <w:szCs w:val="28"/>
          <w:lang w:eastAsia="en-GB"/>
        </w:rPr>
        <w:t>RISK STRATIFICATION</w:t>
      </w:r>
    </w:p>
    <w:p w:rsidR="00D8308F" w:rsidRPr="00F36C9A" w:rsidRDefault="00D8308F" w:rsidP="00C53BAE">
      <w:pPr>
        <w:rPr>
          <w:rFonts w:ascii="Times New Roman" w:hAnsi="Times New Roman"/>
          <w:sz w:val="24"/>
          <w:szCs w:val="24"/>
        </w:rPr>
      </w:pPr>
      <w:r w:rsidRPr="00F36C9A">
        <w:rPr>
          <w:rFonts w:ascii="Times New Roman" w:hAnsi="Times New Roman"/>
          <w:color w:val="000000"/>
          <w:sz w:val="24"/>
          <w:szCs w:val="24"/>
        </w:rPr>
        <w:t>Risk stratification is a process for identifying and managing patients who are at a higher risk of emergency hospital admission. This may be because patients have a long term condition</w:t>
      </w:r>
      <w:r w:rsidR="00C53BAE">
        <w:rPr>
          <w:rFonts w:ascii="Times New Roman" w:hAnsi="Times New Roman"/>
          <w:color w:val="000000"/>
          <w:sz w:val="24"/>
          <w:szCs w:val="24"/>
        </w:rPr>
        <w:t xml:space="preserve"> s</w:t>
      </w:r>
      <w:r w:rsidRPr="00F36C9A">
        <w:rPr>
          <w:rFonts w:ascii="Times New Roman" w:hAnsi="Times New Roman"/>
          <w:color w:val="000000"/>
          <w:sz w:val="24"/>
          <w:szCs w:val="24"/>
        </w:rPr>
        <w:t xml:space="preserve">uch as COPD, cancer or are </w:t>
      </w:r>
      <w:proofErr w:type="gramStart"/>
      <w:r w:rsidRPr="00F36C9A">
        <w:rPr>
          <w:rFonts w:ascii="Times New Roman" w:hAnsi="Times New Roman"/>
          <w:color w:val="000000"/>
          <w:sz w:val="24"/>
          <w:szCs w:val="24"/>
        </w:rPr>
        <w:t>more frail</w:t>
      </w:r>
      <w:proofErr w:type="gramEnd"/>
      <w:r w:rsidRPr="00F36C9A">
        <w:rPr>
          <w:rFonts w:ascii="Times New Roman" w:hAnsi="Times New Roman"/>
          <w:color w:val="000000"/>
          <w:sz w:val="24"/>
          <w:szCs w:val="24"/>
        </w:rPr>
        <w:t xml:space="preserve">. </w:t>
      </w:r>
      <w:r w:rsidRPr="00F36C9A">
        <w:rPr>
          <w:rFonts w:ascii="Times New Roman" w:hAnsi="Times New Roman"/>
          <w:sz w:val="24"/>
          <w:szCs w:val="24"/>
        </w:rPr>
        <w:t xml:space="preserve">NHS England encourages GPs to use risk stratification tools as part of their local strategies for supporting patients with long-term conditions and help reduce the patients’ risk of hospital admissions. </w:t>
      </w:r>
    </w:p>
    <w:p w:rsidR="00D8308F" w:rsidRPr="00F36C9A" w:rsidRDefault="00D8308F" w:rsidP="00D8308F">
      <w:pPr>
        <w:spacing w:line="240" w:lineRule="auto"/>
        <w:rPr>
          <w:rFonts w:ascii="Times New Roman" w:hAnsi="Times New Roman"/>
          <w:sz w:val="24"/>
          <w:szCs w:val="24"/>
        </w:rPr>
      </w:pPr>
      <w:r w:rsidRPr="00F36C9A">
        <w:rPr>
          <w:rFonts w:ascii="Times New Roman" w:hAnsi="Times New Roman"/>
          <w:sz w:val="24"/>
          <w:szCs w:val="24"/>
        </w:rPr>
        <w:t xml:space="preserve">Information about you is collected from a number of sources including NHS Trusts and from this GP Practice. Your risk is then ‘scored’ after analysis of your anonymous information using computer programmes.  Your information is only provided back to your GP or member of your care team in an identifiable form.  Risk stratification enables your GP to focus on the prevention of ill health and not just the treatment of sickness. </w:t>
      </w:r>
    </w:p>
    <w:p w:rsidR="00D8308F" w:rsidRPr="00F36C9A" w:rsidRDefault="00D8308F" w:rsidP="00D8308F">
      <w:pPr>
        <w:spacing w:line="240" w:lineRule="auto"/>
        <w:rPr>
          <w:rFonts w:ascii="Times New Roman" w:hAnsi="Times New Roman"/>
          <w:sz w:val="28"/>
          <w:szCs w:val="28"/>
        </w:rPr>
      </w:pPr>
      <w:r>
        <w:rPr>
          <w:rFonts w:ascii="Times New Roman" w:hAnsi="Times New Roman"/>
          <w:sz w:val="28"/>
          <w:szCs w:val="28"/>
        </w:rPr>
        <w:lastRenderedPageBreak/>
        <w:t>NATIONAL DATA EXTRACTIONS (Also known as GPES)</w:t>
      </w:r>
    </w:p>
    <w:p w:rsidR="00D8308F" w:rsidRDefault="00D8308F" w:rsidP="00D8308F">
      <w:pPr>
        <w:pStyle w:val="NormalWeb"/>
        <w:spacing w:after="0"/>
        <w:jc w:val="both"/>
      </w:pPr>
      <w:r w:rsidRPr="00F36C9A">
        <w:t xml:space="preserve">The Health and </w:t>
      </w:r>
      <w:r>
        <w:t>Social Care Act 2012 allows NHS Digital</w:t>
      </w:r>
      <w:r w:rsidRPr="00F36C9A">
        <w:t xml:space="preserve"> to collate personal confidential data from GP practices without seeking </w:t>
      </w:r>
      <w:r>
        <w:t xml:space="preserve">your specific consent. </w:t>
      </w:r>
      <w:r w:rsidRPr="00F36C9A">
        <w:t xml:space="preserve">This is </w:t>
      </w:r>
      <w:r>
        <w:t>extracted in</w:t>
      </w:r>
      <w:r w:rsidRPr="00F36C9A">
        <w:t xml:space="preserve"> order to make increased use of information from medical records</w:t>
      </w:r>
      <w:r>
        <w:t xml:space="preserve"> and either used just by the NHS</w:t>
      </w:r>
      <w:r w:rsidRPr="00F36C9A">
        <w:t xml:space="preserve"> with the intention of improving healthcare and the quality of care delivered to p</w:t>
      </w:r>
      <w:r>
        <w:t>atients or may be sold to external companies such as universities or commercial organisations.  Please see below if you do not want your data used in this way.</w:t>
      </w:r>
    </w:p>
    <w:p w:rsidR="00D8308F" w:rsidRDefault="00D8308F" w:rsidP="00D8308F">
      <w:pPr>
        <w:pStyle w:val="NormalWeb"/>
        <w:spacing w:after="0"/>
        <w:jc w:val="both"/>
      </w:pPr>
    </w:p>
    <w:p w:rsidR="00D8308F" w:rsidRDefault="00D8308F" w:rsidP="00D8308F">
      <w:pPr>
        <w:pStyle w:val="NormalWeb"/>
        <w:spacing w:after="0"/>
        <w:jc w:val="both"/>
      </w:pPr>
      <w:r>
        <w:t xml:space="preserve">More information about how NHS Digital uses your data can be found at </w:t>
      </w:r>
      <w:hyperlink r:id="rId6" w:history="1">
        <w:r w:rsidRPr="00695E42">
          <w:rPr>
            <w:rStyle w:val="Hyperlink"/>
          </w:rPr>
          <w:t>http://content.digital.nhs.uk/gpes</w:t>
        </w:r>
      </w:hyperlink>
    </w:p>
    <w:p w:rsidR="00D8308F" w:rsidRDefault="00D8308F" w:rsidP="00D8308F">
      <w:pPr>
        <w:pStyle w:val="NormalWeb"/>
        <w:spacing w:after="0"/>
        <w:jc w:val="both"/>
      </w:pPr>
    </w:p>
    <w:p w:rsidR="00D8308F" w:rsidRPr="00BF28B8" w:rsidRDefault="00D8308F" w:rsidP="00D8308F">
      <w:pPr>
        <w:widowControl w:val="0"/>
        <w:spacing w:line="240" w:lineRule="auto"/>
        <w:rPr>
          <w:rFonts w:ascii="Times New Roman" w:hAnsi="Times New Roman"/>
          <w:b/>
          <w:sz w:val="28"/>
          <w:szCs w:val="28"/>
          <w:u w:val="single"/>
        </w:rPr>
      </w:pPr>
      <w:r w:rsidRPr="00BF28B8">
        <w:rPr>
          <w:rFonts w:ascii="Times New Roman" w:hAnsi="Times New Roman"/>
          <w:sz w:val="28"/>
          <w:szCs w:val="28"/>
          <w:u w:val="single"/>
        </w:rPr>
        <w:t>WHAT IF I WANT TO SEE MY RECORDS?</w:t>
      </w:r>
    </w:p>
    <w:p w:rsidR="00D8308F" w:rsidRPr="002E7968" w:rsidRDefault="00D8308F" w:rsidP="00D8308F">
      <w:pPr>
        <w:spacing w:after="0" w:line="240" w:lineRule="auto"/>
        <w:rPr>
          <w:rFonts w:ascii="Times New Roman" w:eastAsia="Times New Roman" w:hAnsi="Times New Roman"/>
          <w:i/>
          <w:sz w:val="24"/>
          <w:szCs w:val="24"/>
          <w:lang w:eastAsia="en-GB"/>
        </w:rPr>
      </w:pPr>
      <w:r w:rsidRPr="00F36C9A">
        <w:rPr>
          <w:rFonts w:ascii="Times New Roman" w:hAnsi="Times New Roman"/>
          <w:sz w:val="24"/>
          <w:szCs w:val="24"/>
        </w:rPr>
        <w:t xml:space="preserve">You have a right under the Data Protection Act 1998 to access/view information the Practice holds about you, and to have it amended or removed should it be inaccurate.  This is known </w:t>
      </w:r>
      <w:r w:rsidR="00C53BAE">
        <w:rPr>
          <w:rFonts w:ascii="Times New Roman" w:hAnsi="Times New Roman"/>
          <w:sz w:val="24"/>
          <w:szCs w:val="24"/>
        </w:rPr>
        <w:t xml:space="preserve">as ‘the right of subject </w:t>
      </w:r>
      <w:proofErr w:type="gramStart"/>
      <w:r w:rsidR="00C53BAE">
        <w:rPr>
          <w:rFonts w:ascii="Times New Roman" w:hAnsi="Times New Roman"/>
          <w:sz w:val="24"/>
          <w:szCs w:val="24"/>
        </w:rPr>
        <w:t>access’</w:t>
      </w:r>
      <w:proofErr w:type="gramEnd"/>
      <w:r w:rsidR="00C53BAE">
        <w:rPr>
          <w:rFonts w:ascii="Times New Roman" w:hAnsi="Times New Roman"/>
          <w:sz w:val="24"/>
          <w:szCs w:val="24"/>
        </w:rPr>
        <w:t>.</w:t>
      </w:r>
    </w:p>
    <w:p w:rsidR="00D8308F" w:rsidRPr="00F36C9A" w:rsidRDefault="00D8308F" w:rsidP="00D8308F">
      <w:pPr>
        <w:spacing w:line="240" w:lineRule="auto"/>
        <w:rPr>
          <w:rFonts w:ascii="Times New Roman" w:hAnsi="Times New Roman"/>
          <w:sz w:val="24"/>
          <w:szCs w:val="24"/>
        </w:rPr>
      </w:pPr>
      <w:r w:rsidRPr="00F36C9A">
        <w:rPr>
          <w:rFonts w:ascii="Times New Roman" w:hAnsi="Times New Roman"/>
          <w:sz w:val="24"/>
          <w:szCs w:val="24"/>
        </w:rPr>
        <w:t>You can also request a copy of your records in paper form.  If you wish to do this, you will need to do the following,</w:t>
      </w:r>
    </w:p>
    <w:p w:rsidR="00D8308F" w:rsidRPr="00F36C9A" w:rsidRDefault="00D8308F" w:rsidP="00D8308F">
      <w:pPr>
        <w:widowControl w:val="0"/>
        <w:numPr>
          <w:ilvl w:val="0"/>
          <w:numId w:val="3"/>
        </w:numPr>
        <w:spacing w:after="0" w:line="240" w:lineRule="auto"/>
        <w:ind w:left="714" w:hanging="357"/>
        <w:rPr>
          <w:rFonts w:ascii="Times New Roman" w:hAnsi="Times New Roman"/>
          <w:sz w:val="24"/>
          <w:szCs w:val="24"/>
          <w:lang w:val="en-US"/>
        </w:rPr>
      </w:pPr>
      <w:r w:rsidRPr="00F36C9A">
        <w:rPr>
          <w:rFonts w:ascii="Times New Roman" w:hAnsi="Times New Roman"/>
          <w:sz w:val="24"/>
          <w:szCs w:val="24"/>
        </w:rPr>
        <w:t>Your request must be made in writing to the GP</w:t>
      </w:r>
      <w:r w:rsidR="002E7968">
        <w:rPr>
          <w:rFonts w:ascii="Times New Roman" w:hAnsi="Times New Roman"/>
          <w:sz w:val="24"/>
          <w:szCs w:val="24"/>
        </w:rPr>
        <w:t>. F</w:t>
      </w:r>
      <w:r w:rsidRPr="00F36C9A">
        <w:rPr>
          <w:rFonts w:ascii="Times New Roman" w:hAnsi="Times New Roman"/>
          <w:sz w:val="24"/>
          <w:szCs w:val="24"/>
        </w:rPr>
        <w:t>or information from the hospital you should write direct to them</w:t>
      </w:r>
    </w:p>
    <w:p w:rsidR="00D8308F" w:rsidRPr="00F36C9A" w:rsidRDefault="00D8308F" w:rsidP="00D8308F">
      <w:pPr>
        <w:widowControl w:val="0"/>
        <w:numPr>
          <w:ilvl w:val="0"/>
          <w:numId w:val="3"/>
        </w:numPr>
        <w:spacing w:after="0" w:line="240" w:lineRule="auto"/>
        <w:ind w:left="714" w:hanging="357"/>
        <w:rPr>
          <w:rFonts w:ascii="Times New Roman" w:hAnsi="Times New Roman"/>
          <w:sz w:val="24"/>
          <w:szCs w:val="24"/>
        </w:rPr>
      </w:pPr>
      <w:r w:rsidRPr="00F36C9A">
        <w:rPr>
          <w:rFonts w:ascii="Times New Roman" w:hAnsi="Times New Roman"/>
          <w:sz w:val="24"/>
          <w:szCs w:val="24"/>
        </w:rPr>
        <w:t>There will be a charge to have a printed copy of the information held about you</w:t>
      </w:r>
    </w:p>
    <w:p w:rsidR="00D8308F" w:rsidRPr="00F36C9A" w:rsidRDefault="00D8308F" w:rsidP="00D8308F">
      <w:pPr>
        <w:widowControl w:val="0"/>
        <w:numPr>
          <w:ilvl w:val="0"/>
          <w:numId w:val="3"/>
        </w:numPr>
        <w:spacing w:after="0" w:line="240" w:lineRule="auto"/>
        <w:ind w:left="714" w:hanging="357"/>
        <w:rPr>
          <w:rFonts w:ascii="Times New Roman" w:hAnsi="Times New Roman"/>
          <w:sz w:val="24"/>
          <w:szCs w:val="24"/>
        </w:rPr>
      </w:pPr>
      <w:r w:rsidRPr="00F36C9A">
        <w:rPr>
          <w:rFonts w:ascii="Times New Roman" w:hAnsi="Times New Roman"/>
          <w:sz w:val="24"/>
          <w:szCs w:val="24"/>
        </w:rPr>
        <w:t>We are required to respond to you within 40 days</w:t>
      </w:r>
    </w:p>
    <w:p w:rsidR="00D8308F" w:rsidRDefault="00D8308F" w:rsidP="00D8308F">
      <w:pPr>
        <w:widowControl w:val="0"/>
        <w:numPr>
          <w:ilvl w:val="0"/>
          <w:numId w:val="3"/>
        </w:numPr>
        <w:spacing w:after="0" w:line="240" w:lineRule="auto"/>
        <w:ind w:left="714" w:hanging="357"/>
        <w:rPr>
          <w:rFonts w:ascii="Times New Roman" w:hAnsi="Times New Roman"/>
          <w:sz w:val="24"/>
          <w:szCs w:val="24"/>
          <w:lang w:eastAsia="en-GB"/>
        </w:rPr>
      </w:pPr>
      <w:r w:rsidRPr="00F36C9A">
        <w:rPr>
          <w:rFonts w:ascii="Times New Roman" w:hAnsi="Times New Roman"/>
          <w:sz w:val="24"/>
          <w:szCs w:val="24"/>
        </w:rPr>
        <w:t>You will need to give adequate information (for example full name, addre</w:t>
      </w:r>
      <w:r>
        <w:rPr>
          <w:rFonts w:ascii="Times New Roman" w:hAnsi="Times New Roman"/>
          <w:sz w:val="24"/>
          <w:szCs w:val="24"/>
        </w:rPr>
        <w:t>ss, date of birth, NHS number a</w:t>
      </w:r>
      <w:r w:rsidRPr="00F36C9A">
        <w:rPr>
          <w:rFonts w:ascii="Times New Roman" w:hAnsi="Times New Roman"/>
          <w:sz w:val="24"/>
          <w:szCs w:val="24"/>
        </w:rPr>
        <w:t>nd details of your request) so that your identity can be verified and your records located</w:t>
      </w:r>
    </w:p>
    <w:p w:rsidR="00D8308F" w:rsidRDefault="00D8308F" w:rsidP="00D8308F">
      <w:pPr>
        <w:widowControl w:val="0"/>
        <w:spacing w:after="0" w:line="240" w:lineRule="auto"/>
        <w:rPr>
          <w:rFonts w:ascii="Times New Roman" w:hAnsi="Times New Roman"/>
          <w:sz w:val="24"/>
          <w:szCs w:val="24"/>
        </w:rPr>
      </w:pPr>
    </w:p>
    <w:p w:rsidR="00D8308F" w:rsidRPr="00BF28B8" w:rsidRDefault="00D8308F" w:rsidP="00D8308F">
      <w:pPr>
        <w:spacing w:line="240" w:lineRule="auto"/>
        <w:rPr>
          <w:rFonts w:ascii="Times New Roman" w:hAnsi="Times New Roman"/>
          <w:sz w:val="28"/>
          <w:szCs w:val="24"/>
          <w:u w:val="single"/>
        </w:rPr>
      </w:pPr>
      <w:r w:rsidRPr="00BF28B8">
        <w:rPr>
          <w:rFonts w:ascii="Times New Roman" w:hAnsi="Times New Roman"/>
          <w:sz w:val="28"/>
          <w:szCs w:val="24"/>
          <w:u w:val="single"/>
        </w:rPr>
        <w:t>NOTIFICATION</w:t>
      </w:r>
    </w:p>
    <w:p w:rsidR="00D8308F" w:rsidRPr="00F36C9A" w:rsidRDefault="00D8308F" w:rsidP="00D8308F">
      <w:pPr>
        <w:spacing w:line="240" w:lineRule="auto"/>
        <w:rPr>
          <w:rFonts w:ascii="Times New Roman" w:hAnsi="Times New Roman"/>
          <w:sz w:val="24"/>
          <w:szCs w:val="24"/>
        </w:rPr>
      </w:pPr>
      <w:r w:rsidRPr="00F36C9A">
        <w:rPr>
          <w:rFonts w:ascii="Times New Roman" w:hAnsi="Times New Roman"/>
          <w:sz w:val="24"/>
          <w:szCs w:val="24"/>
        </w:rPr>
        <w:t xml:space="preserve">The Data Protection Act 1998 requires organisations to register a notification with the Information Commissioner to describe the purposes for which they process personal and sensitive information.   </w:t>
      </w:r>
    </w:p>
    <w:p w:rsidR="00D8308F" w:rsidRPr="00F36C9A" w:rsidRDefault="00D8308F" w:rsidP="00D8308F">
      <w:pPr>
        <w:widowControl w:val="0"/>
        <w:spacing w:line="240" w:lineRule="auto"/>
        <w:rPr>
          <w:rFonts w:ascii="Times New Roman" w:hAnsi="Times New Roman"/>
          <w:color w:val="333333"/>
          <w:sz w:val="24"/>
          <w:szCs w:val="24"/>
        </w:rPr>
      </w:pPr>
      <w:r w:rsidRPr="00F36C9A">
        <w:rPr>
          <w:rFonts w:ascii="Times New Roman" w:hAnsi="Times New Roman"/>
          <w:sz w:val="24"/>
          <w:szCs w:val="24"/>
        </w:rPr>
        <w:t xml:space="preserve">This information is publicly available on the Information Commissioners Office website </w:t>
      </w:r>
      <w:hyperlink r:id="rId7" w:history="1">
        <w:r w:rsidRPr="00F36C9A">
          <w:rPr>
            <w:rStyle w:val="Hyperlink"/>
            <w:rFonts w:ascii="Times New Roman" w:hAnsi="Times New Roman"/>
            <w:sz w:val="24"/>
            <w:szCs w:val="24"/>
          </w:rPr>
          <w:t>www.ico.org.uk</w:t>
        </w:r>
      </w:hyperlink>
    </w:p>
    <w:p w:rsidR="00D8308F" w:rsidRPr="00F36C9A" w:rsidRDefault="00D8308F" w:rsidP="00D8308F">
      <w:pPr>
        <w:widowControl w:val="0"/>
        <w:spacing w:line="240" w:lineRule="auto"/>
        <w:rPr>
          <w:rFonts w:ascii="Times New Roman" w:hAnsi="Times New Roman"/>
          <w:sz w:val="24"/>
          <w:szCs w:val="24"/>
          <w:u w:val="single"/>
        </w:rPr>
      </w:pPr>
      <w:r w:rsidRPr="00F36C9A">
        <w:rPr>
          <w:rFonts w:ascii="Times New Roman" w:hAnsi="Times New Roman"/>
          <w:sz w:val="24"/>
          <w:szCs w:val="24"/>
        </w:rPr>
        <w:t xml:space="preserve">The practice is registered with the Information Commissioners Office (ICO) as a data controller under the Data Protection Act 1998. The registration number is </w:t>
      </w:r>
      <w:r w:rsidR="002E7968">
        <w:rPr>
          <w:rFonts w:ascii="Times New Roman" w:hAnsi="Times New Roman"/>
          <w:sz w:val="24"/>
          <w:szCs w:val="24"/>
        </w:rPr>
        <w:t xml:space="preserve">Z6952852 </w:t>
      </w:r>
      <w:r w:rsidRPr="00F36C9A">
        <w:rPr>
          <w:rFonts w:ascii="Times New Roman" w:hAnsi="Times New Roman"/>
          <w:sz w:val="24"/>
          <w:szCs w:val="24"/>
        </w:rPr>
        <w:t>and can be viewed online in the public register at</w:t>
      </w:r>
      <w:r w:rsidRPr="00F36C9A">
        <w:rPr>
          <w:rFonts w:ascii="Times New Roman" w:hAnsi="Times New Roman"/>
          <w:sz w:val="24"/>
          <w:szCs w:val="24"/>
          <w:u w:val="single"/>
        </w:rPr>
        <w:t xml:space="preserve"> </w:t>
      </w:r>
      <w:hyperlink r:id="rId8" w:history="1">
        <w:r w:rsidRPr="00F36C9A">
          <w:rPr>
            <w:rStyle w:val="Hyperlink"/>
            <w:rFonts w:ascii="Times New Roman" w:hAnsi="Times New Roman"/>
            <w:sz w:val="24"/>
            <w:szCs w:val="24"/>
          </w:rPr>
          <w:t>http://ico.org.uk/what_we_cover/register_of_data_controllers</w:t>
        </w:r>
      </w:hyperlink>
      <w:r w:rsidRPr="00F36C9A">
        <w:rPr>
          <w:rFonts w:ascii="Times New Roman" w:hAnsi="Times New Roman"/>
          <w:sz w:val="24"/>
          <w:szCs w:val="24"/>
          <w:u w:val="single"/>
        </w:rPr>
        <w:t xml:space="preserve"> </w:t>
      </w:r>
    </w:p>
    <w:p w:rsidR="00D8308F" w:rsidRPr="00BF28B8" w:rsidRDefault="00D8308F" w:rsidP="00D8308F">
      <w:pPr>
        <w:widowControl w:val="0"/>
        <w:spacing w:line="240" w:lineRule="auto"/>
        <w:rPr>
          <w:rFonts w:ascii="Times New Roman" w:hAnsi="Times New Roman"/>
          <w:color w:val="4F81BD" w:themeColor="accent1"/>
          <w:sz w:val="28"/>
          <w:szCs w:val="28"/>
          <w:u w:val="single"/>
          <w:lang w:eastAsia="en-GB"/>
        </w:rPr>
      </w:pPr>
      <w:r w:rsidRPr="00BF28B8">
        <w:rPr>
          <w:rFonts w:ascii="Times New Roman" w:hAnsi="Times New Roman"/>
          <w:sz w:val="28"/>
          <w:szCs w:val="28"/>
          <w:u w:val="single"/>
        </w:rPr>
        <w:t>OBJECTIONS/COMPLAINTS</w:t>
      </w:r>
    </w:p>
    <w:p w:rsidR="00D8308F" w:rsidRPr="00F36C9A" w:rsidRDefault="00D8308F" w:rsidP="00D8308F">
      <w:pPr>
        <w:spacing w:line="240" w:lineRule="auto"/>
        <w:outlineLvl w:val="2"/>
        <w:rPr>
          <w:rFonts w:ascii="Times New Roman" w:hAnsi="Times New Roman"/>
          <w:color w:val="000000"/>
          <w:sz w:val="24"/>
          <w:szCs w:val="24"/>
          <w:lang w:eastAsia="en-GB"/>
        </w:rPr>
      </w:pPr>
      <w:r w:rsidRPr="00F36C9A">
        <w:rPr>
          <w:rFonts w:ascii="Times New Roman" w:hAnsi="Times New Roman"/>
          <w:color w:val="000000"/>
          <w:sz w:val="24"/>
          <w:szCs w:val="24"/>
          <w:lang w:eastAsia="en-GB"/>
        </w:rPr>
        <w:t>Should you have any concerns about how your information is managed at the practice, please contact the Practice Manager. If you are still unhappy following a review by the GP practice, you can then complain to the Information Commissioners Office (ICO) via their website (</w:t>
      </w:r>
      <w:hyperlink r:id="rId9" w:history="1">
        <w:r w:rsidRPr="00F36C9A">
          <w:rPr>
            <w:rStyle w:val="Hyperlink"/>
            <w:rFonts w:ascii="Times New Roman" w:hAnsi="Times New Roman"/>
            <w:sz w:val="24"/>
            <w:szCs w:val="24"/>
            <w:lang w:eastAsia="en-GB"/>
          </w:rPr>
          <w:t>www.ico.gov.uk</w:t>
        </w:r>
      </w:hyperlink>
      <w:r w:rsidRPr="00F36C9A">
        <w:rPr>
          <w:rFonts w:ascii="Times New Roman" w:hAnsi="Times New Roman"/>
          <w:color w:val="000000"/>
          <w:sz w:val="24"/>
          <w:szCs w:val="24"/>
          <w:lang w:eastAsia="en-GB"/>
        </w:rPr>
        <w:t>).</w:t>
      </w:r>
    </w:p>
    <w:p w:rsidR="00D8308F" w:rsidRPr="00F36C9A" w:rsidRDefault="00D8308F" w:rsidP="00D8308F">
      <w:pPr>
        <w:pStyle w:val="NormalWeb"/>
        <w:spacing w:after="0"/>
      </w:pPr>
      <w:r w:rsidRPr="00F36C9A">
        <w:t>If you are happy for your data to be extracted and used for the purposes described in this fair processing notice then you do not need to do anything.</w:t>
      </w:r>
    </w:p>
    <w:p w:rsidR="00D8308F" w:rsidRPr="00F36C9A" w:rsidRDefault="00D8308F" w:rsidP="00D8308F">
      <w:pPr>
        <w:pStyle w:val="NormalWeb"/>
        <w:spacing w:after="0"/>
      </w:pPr>
    </w:p>
    <w:p w:rsidR="00D8308F" w:rsidRPr="00406C1B" w:rsidRDefault="00D8308F" w:rsidP="00D8308F">
      <w:pPr>
        <w:pStyle w:val="NormalWeb"/>
        <w:spacing w:after="0"/>
        <w:rPr>
          <w:i/>
        </w:rPr>
      </w:pPr>
      <w:r w:rsidRPr="00F36C9A">
        <w:lastRenderedPageBreak/>
        <w:t xml:space="preserve">If you </w:t>
      </w:r>
      <w:r w:rsidRPr="00F36C9A">
        <w:rPr>
          <w:rStyle w:val="Strong"/>
          <w:u w:val="single"/>
        </w:rPr>
        <w:t>do not want</w:t>
      </w:r>
      <w:r w:rsidRPr="00F36C9A">
        <w:t xml:space="preserve"> your personal data </w:t>
      </w:r>
      <w:r w:rsidR="00C53BAE">
        <w:t>to be</w:t>
      </w:r>
      <w:r w:rsidRPr="00F36C9A">
        <w:t xml:space="preserve"> extracted and </w:t>
      </w:r>
      <w:r w:rsidR="00C53BAE">
        <w:t>sent outside</w:t>
      </w:r>
      <w:r w:rsidRPr="00F36C9A">
        <w:t xml:space="preserve"> the GP practice for any of the purposes described, you need to l</w:t>
      </w:r>
      <w:r>
        <w:t xml:space="preserve">et us know as soon as possible </w:t>
      </w:r>
      <w:r w:rsidRPr="00406C1B">
        <w:rPr>
          <w:i/>
        </w:rPr>
        <w:t xml:space="preserve">so please </w:t>
      </w:r>
      <w:r w:rsidR="00C53BAE">
        <w:rPr>
          <w:i/>
        </w:rPr>
        <w:t>write</w:t>
      </w:r>
      <w:r w:rsidRPr="00406C1B">
        <w:rPr>
          <w:i/>
        </w:rPr>
        <w:t xml:space="preserve"> to the </w:t>
      </w:r>
      <w:r w:rsidR="00C53BAE">
        <w:rPr>
          <w:i/>
        </w:rPr>
        <w:t>Practice Manager</w:t>
      </w:r>
      <w:r w:rsidRPr="00406C1B">
        <w:rPr>
          <w:i/>
        </w:rPr>
        <w:t>.</w:t>
      </w:r>
    </w:p>
    <w:p w:rsidR="00D8308F" w:rsidRPr="00F36C9A" w:rsidRDefault="00D8308F" w:rsidP="00D8308F">
      <w:pPr>
        <w:pStyle w:val="NormalWeb"/>
        <w:spacing w:after="0"/>
      </w:pPr>
    </w:p>
    <w:p w:rsidR="00D8308F" w:rsidRDefault="00D8308F" w:rsidP="00D8308F">
      <w:pPr>
        <w:pStyle w:val="NormalWeb"/>
        <w:spacing w:after="0"/>
      </w:pPr>
      <w:r>
        <w:t>There are 3 levels of opt-out to prevent your data being shared.  Each opt-out requires the practice to add a different code to your medical notes.  (Please be aware that certain regulation such as child protection and court orders may over-rule your choices.)</w:t>
      </w:r>
    </w:p>
    <w:p w:rsidR="00D8308F" w:rsidRDefault="00D8308F" w:rsidP="00D8308F">
      <w:pPr>
        <w:pStyle w:val="NormalWeb"/>
        <w:spacing w:after="0"/>
      </w:pPr>
    </w:p>
    <w:p w:rsidR="004A530A" w:rsidRDefault="00D8308F" w:rsidP="00D8308F">
      <w:pPr>
        <w:pStyle w:val="NormalWeb"/>
        <w:numPr>
          <w:ilvl w:val="0"/>
          <w:numId w:val="4"/>
        </w:numPr>
        <w:spacing w:after="0"/>
      </w:pPr>
      <w:r>
        <w:t>You do not want your data to leave the practice even for direct patient care</w:t>
      </w:r>
    </w:p>
    <w:p w:rsidR="00D8308F" w:rsidRDefault="00D8308F" w:rsidP="00D8308F">
      <w:pPr>
        <w:pStyle w:val="NormalWeb"/>
        <w:numPr>
          <w:ilvl w:val="0"/>
          <w:numId w:val="4"/>
        </w:numPr>
        <w:spacing w:after="0"/>
      </w:pPr>
      <w:r>
        <w:t xml:space="preserve">You are happy to share your data for your care but do not want NHS Digital </w:t>
      </w:r>
      <w:r w:rsidR="00C53BAE">
        <w:t>to extract</w:t>
      </w:r>
      <w:r>
        <w:t xml:space="preserve"> your data.</w:t>
      </w:r>
    </w:p>
    <w:p w:rsidR="00406C1B" w:rsidRDefault="00D8308F" w:rsidP="00406C1B">
      <w:pPr>
        <w:pStyle w:val="NormalWeb"/>
        <w:numPr>
          <w:ilvl w:val="0"/>
          <w:numId w:val="4"/>
        </w:numPr>
        <w:spacing w:after="0"/>
      </w:pPr>
      <w:r>
        <w:t>You are happy to share your data for your care and improving public health but do not want NHS Digital</w:t>
      </w:r>
      <w:r w:rsidR="00C53BAE">
        <w:t xml:space="preserve"> to sell or share</w:t>
      </w:r>
      <w:r>
        <w:t xml:space="preserve"> your data </w:t>
      </w:r>
      <w:r w:rsidR="00C53BAE">
        <w:t>with</w:t>
      </w:r>
      <w:bookmarkStart w:id="0" w:name="_GoBack"/>
      <w:bookmarkEnd w:id="0"/>
      <w:r>
        <w:t xml:space="preserve"> third parties</w:t>
      </w:r>
    </w:p>
    <w:p w:rsidR="004A530A" w:rsidRDefault="004A530A" w:rsidP="00406C1B">
      <w:pPr>
        <w:spacing w:line="240" w:lineRule="auto"/>
        <w:rPr>
          <w:rFonts w:ascii="Times New Roman" w:hAnsi="Times New Roman"/>
          <w:sz w:val="24"/>
          <w:szCs w:val="24"/>
        </w:rPr>
      </w:pPr>
    </w:p>
    <w:p w:rsidR="00D8308F" w:rsidRPr="00406C1B" w:rsidRDefault="00D8308F" w:rsidP="00406C1B">
      <w:pPr>
        <w:spacing w:line="240" w:lineRule="auto"/>
        <w:rPr>
          <w:rFonts w:ascii="Times New Roman" w:hAnsi="Times New Roman"/>
          <w:sz w:val="24"/>
          <w:szCs w:val="24"/>
        </w:rPr>
      </w:pPr>
      <w:r w:rsidRPr="00406C1B">
        <w:rPr>
          <w:rFonts w:ascii="Times New Roman" w:hAnsi="Times New Roman"/>
          <w:sz w:val="24"/>
          <w:szCs w:val="24"/>
        </w:rPr>
        <w:t>All patients have the right to change their minds and reverse a previous decision.  Please contact the practice if you change your mind regarding any previous choice.</w:t>
      </w:r>
    </w:p>
    <w:p w:rsidR="00D8308F" w:rsidRDefault="00D8308F" w:rsidP="00D8308F"/>
    <w:p w:rsidR="00D8308F" w:rsidRPr="00D8308F" w:rsidRDefault="00D8308F" w:rsidP="00D8308F"/>
    <w:sectPr w:rsidR="00D8308F" w:rsidRPr="00D83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8E6605E"/>
    <w:multiLevelType w:val="hybridMultilevel"/>
    <w:tmpl w:val="B4F8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A0F7C"/>
    <w:multiLevelType w:val="hybridMultilevel"/>
    <w:tmpl w:val="D7DA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8F"/>
    <w:rsid w:val="000474FD"/>
    <w:rsid w:val="000D0F3E"/>
    <w:rsid w:val="002E7968"/>
    <w:rsid w:val="00406C1B"/>
    <w:rsid w:val="004A530A"/>
    <w:rsid w:val="006F33BD"/>
    <w:rsid w:val="00754734"/>
    <w:rsid w:val="00770257"/>
    <w:rsid w:val="007C3A64"/>
    <w:rsid w:val="00853BD3"/>
    <w:rsid w:val="00B56913"/>
    <w:rsid w:val="00C53BAE"/>
    <w:rsid w:val="00D8308F"/>
    <w:rsid w:val="00F70FB1"/>
    <w:rsid w:val="00F90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8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08F"/>
    <w:pPr>
      <w:ind w:left="720"/>
      <w:contextualSpacing/>
    </w:pPr>
  </w:style>
  <w:style w:type="paragraph" w:customStyle="1" w:styleId="yiv7375971544msonormal">
    <w:name w:val="yiv7375971544msonormal"/>
    <w:basedOn w:val="Normal"/>
    <w:rsid w:val="00D8308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rsid w:val="00D8308F"/>
    <w:rPr>
      <w:color w:val="0000FF"/>
      <w:u w:val="single"/>
    </w:rPr>
  </w:style>
  <w:style w:type="paragraph" w:styleId="NormalWeb">
    <w:name w:val="Normal (Web)"/>
    <w:basedOn w:val="Normal"/>
    <w:uiPriority w:val="99"/>
    <w:unhideWhenUsed/>
    <w:rsid w:val="00D8308F"/>
    <w:pPr>
      <w:spacing w:after="135"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830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8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08F"/>
    <w:pPr>
      <w:ind w:left="720"/>
      <w:contextualSpacing/>
    </w:pPr>
  </w:style>
  <w:style w:type="paragraph" w:customStyle="1" w:styleId="yiv7375971544msonormal">
    <w:name w:val="yiv7375971544msonormal"/>
    <w:basedOn w:val="Normal"/>
    <w:rsid w:val="00D8308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rsid w:val="00D8308F"/>
    <w:rPr>
      <w:color w:val="0000FF"/>
      <w:u w:val="single"/>
    </w:rPr>
  </w:style>
  <w:style w:type="paragraph" w:styleId="NormalWeb">
    <w:name w:val="Normal (Web)"/>
    <w:basedOn w:val="Normal"/>
    <w:uiPriority w:val="99"/>
    <w:unhideWhenUsed/>
    <w:rsid w:val="00D8308F"/>
    <w:pPr>
      <w:spacing w:after="135"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83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what_we_cover/register_of_data_controllers" TargetMode="External"/><Relationship Id="rId3" Type="http://schemas.microsoft.com/office/2007/relationships/stylesWithEffects" Target="stylesWithEffects.xml"/><Relationship Id="rId7" Type="http://schemas.openxmlformats.org/officeDocument/2006/relationships/hyperlink" Target="file:///\\pct.xsalford.nhs.uk\users$\home\lwinstanley\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digital.nhs.uk/gp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pct.xsalford.nhs.uk\users$\home\lwinstanley\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xcxcxcxcxcxcxcxcxcx</cp:lastModifiedBy>
  <cp:revision>13</cp:revision>
  <dcterms:created xsi:type="dcterms:W3CDTF">2017-10-13T11:52:00Z</dcterms:created>
  <dcterms:modified xsi:type="dcterms:W3CDTF">2017-11-07T13:38:00Z</dcterms:modified>
</cp:coreProperties>
</file>